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6" w:rsidRPr="003F628A" w:rsidRDefault="003F628A" w:rsidP="003F62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3F628A" w:rsidRDefault="003F628A" w:rsidP="003F628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F628A" w:rsidRPr="003F628A" w:rsidRDefault="003F628A" w:rsidP="003F628A">
      <w:pPr>
        <w:jc w:val="both"/>
        <w:rPr>
          <w:rFonts w:ascii="Times New Roman" w:hAnsi="Times New Roman" w:cs="Times New Roman"/>
          <w:sz w:val="44"/>
          <w:szCs w:val="44"/>
        </w:rPr>
      </w:pPr>
      <w:r w:rsidRPr="003F628A">
        <w:rPr>
          <w:rFonts w:ascii="Times New Roman" w:hAnsi="Times New Roman" w:cs="Times New Roman"/>
          <w:sz w:val="44"/>
          <w:szCs w:val="44"/>
        </w:rPr>
        <w:t xml:space="preserve">Во исполнение поручения Президента Российской Федерации от 26 апреля 2013 года № Пр-936 о проведении Общероссийского дня приема граждан, 12 декабря 2018 года с 12:00 до 20:00 состоится </w:t>
      </w:r>
      <w:r w:rsidRPr="003F628A">
        <w:rPr>
          <w:rFonts w:ascii="Times New Roman" w:hAnsi="Times New Roman" w:cs="Times New Roman"/>
          <w:sz w:val="44"/>
          <w:szCs w:val="44"/>
          <w:lang w:val="en-US"/>
        </w:rPr>
        <w:t>VI</w:t>
      </w:r>
      <w:r w:rsidRPr="003F628A">
        <w:rPr>
          <w:rFonts w:ascii="Times New Roman" w:hAnsi="Times New Roman" w:cs="Times New Roman"/>
          <w:sz w:val="44"/>
          <w:szCs w:val="44"/>
        </w:rPr>
        <w:t xml:space="preserve"> Общероссийский прием граждан в Администрации сельского поселения Охлебининский сельсовет муниципального района Иглинский район Республики Башкортостан</w:t>
      </w:r>
    </w:p>
    <w:sectPr w:rsidR="003F628A" w:rsidRPr="003F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3"/>
    <w:rsid w:val="002D31F6"/>
    <w:rsid w:val="003F628A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2018-12-13T05:44:00Z</dcterms:created>
  <dcterms:modified xsi:type="dcterms:W3CDTF">2018-12-13T05:49:00Z</dcterms:modified>
</cp:coreProperties>
</file>