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338E6">
        <w:rPr>
          <w:color w:val="000000"/>
          <w:sz w:val="28"/>
          <w:szCs w:val="28"/>
        </w:rPr>
        <w:t>Прокуратура Иглинского района разъясняет, что в соответствии с изменениями в Кодекс об административных правонарушениях, которые вступают в силу с 1 марта 2022 для водителей, техосмотр транспортных средств будет осуществляться по новым правилам.</w:t>
      </w:r>
      <w:proofErr w:type="gramEnd"/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 xml:space="preserve">Новый штраф за отсутствие </w:t>
      </w:r>
      <w:bookmarkStart w:id="0" w:name="_GoBack"/>
      <w:r w:rsidRPr="006338E6">
        <w:rPr>
          <w:color w:val="000000"/>
          <w:sz w:val="28"/>
          <w:szCs w:val="28"/>
        </w:rPr>
        <w:t xml:space="preserve">техосмотра на транспортное средство </w:t>
      </w:r>
      <w:bookmarkEnd w:id="0"/>
      <w:r w:rsidRPr="006338E6">
        <w:rPr>
          <w:color w:val="000000"/>
          <w:sz w:val="28"/>
          <w:szCs w:val="28"/>
        </w:rPr>
        <w:t xml:space="preserve">для водителей общественного и коммерческого транспорта, включая </w:t>
      </w:r>
      <w:proofErr w:type="gramStart"/>
      <w:r w:rsidRPr="006338E6">
        <w:rPr>
          <w:color w:val="000000"/>
          <w:sz w:val="28"/>
          <w:szCs w:val="28"/>
        </w:rPr>
        <w:t>такси</w:t>
      </w:r>
      <w:proofErr w:type="gramEnd"/>
      <w:r w:rsidRPr="006338E6">
        <w:rPr>
          <w:color w:val="000000"/>
          <w:sz w:val="28"/>
          <w:szCs w:val="28"/>
        </w:rPr>
        <w:t xml:space="preserve"> составит 2000 рублей</w:t>
      </w:r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 xml:space="preserve">Также нововведение касается и частных водителей, которым наличие диагностической карты обязательно. </w:t>
      </w:r>
      <w:proofErr w:type="gramStart"/>
      <w:r w:rsidRPr="006338E6">
        <w:rPr>
          <w:color w:val="000000"/>
          <w:sz w:val="28"/>
          <w:szCs w:val="28"/>
        </w:rPr>
        <w:t>Это случаи перерегистрации автомобиля старше 4 лет в ГИБДД на нового владельца; при внесении в реконструкцию машины любого возраста; использовании личного транспорта в служебных целях и при перевозках пассажиров (зарегистрированные в сервисах по поиску попутчиков).</w:t>
      </w:r>
      <w:proofErr w:type="gramEnd"/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>Штрафовать водителей будут только инспекторы ГИБДД не чаще раза в сутки.</w:t>
      </w:r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>При проведении техосмотра в вышеперечисленных случаях осуществляется фотографирование автомобиля с экспертом, проводившим проверку, со всех сторон автомобиля. Координаты места нахождения автомобиля не должны превышать радиус 40 метров от пункта техосмотра.</w:t>
      </w:r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>Прокурор Иглинского района</w:t>
      </w:r>
    </w:p>
    <w:p w:rsidR="006338E6" w:rsidRPr="006338E6" w:rsidRDefault="006338E6" w:rsidP="00633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38E6">
        <w:rPr>
          <w:color w:val="000000"/>
          <w:sz w:val="28"/>
          <w:szCs w:val="28"/>
        </w:rPr>
        <w:t xml:space="preserve">старший советник юстиции М.Ф. </w:t>
      </w:r>
      <w:proofErr w:type="spellStart"/>
      <w:r w:rsidRPr="006338E6">
        <w:rPr>
          <w:color w:val="000000"/>
          <w:sz w:val="28"/>
          <w:szCs w:val="28"/>
        </w:rPr>
        <w:t>Максютов</w:t>
      </w:r>
      <w:proofErr w:type="spellEnd"/>
    </w:p>
    <w:p w:rsidR="00A20A5A" w:rsidRPr="006338E6" w:rsidRDefault="00A20A5A">
      <w:pPr>
        <w:rPr>
          <w:rFonts w:ascii="Times New Roman" w:hAnsi="Times New Roman" w:cs="Times New Roman"/>
          <w:sz w:val="28"/>
          <w:szCs w:val="28"/>
        </w:rPr>
      </w:pPr>
    </w:p>
    <w:sectPr w:rsidR="00A20A5A" w:rsidRPr="0063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5"/>
    <w:rsid w:val="001A0885"/>
    <w:rsid w:val="006338E6"/>
    <w:rsid w:val="00A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Computer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2022-03-03T06:41:00Z</dcterms:created>
  <dcterms:modified xsi:type="dcterms:W3CDTF">2022-03-03T06:46:00Z</dcterms:modified>
</cp:coreProperties>
</file>