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77" w:rsidRDefault="00690977"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273906" w:rsidRDefault="00273906"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73906" w:rsidP="00D82EC1">
      <w:pPr>
        <w:jc w:val="center"/>
        <w:rPr>
          <w:b/>
          <w:sz w:val="32"/>
          <w:szCs w:val="32"/>
        </w:rPr>
      </w:pPr>
      <w:r>
        <w:rPr>
          <w:b/>
          <w:sz w:val="32"/>
          <w:szCs w:val="32"/>
        </w:rPr>
        <w:t>СОВЕТА СЕЛЬСКОГО ПОСЕЛЕНИЯ ОХЛЕБИНИНСКИЙ</w:t>
      </w:r>
      <w:r w:rsidR="00294B32" w:rsidRPr="00D82EC1">
        <w:rPr>
          <w:b/>
          <w:sz w:val="32"/>
          <w:szCs w:val="32"/>
        </w:rPr>
        <w:t xml:space="preserve"> СЕЛЬСОВЕТ МУНИЦИПАЛЬНОГО РАЙОНА </w:t>
      </w:r>
      <w:r w:rsidR="00520F42">
        <w:rPr>
          <w:b/>
          <w:sz w:val="32"/>
          <w:szCs w:val="32"/>
        </w:rPr>
        <w:t>ИГЛИНСКИЙ</w:t>
      </w:r>
      <w:r w:rsidR="00294B32"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273906">
        <w:rPr>
          <w:b/>
          <w:sz w:val="26"/>
          <w:szCs w:val="26"/>
        </w:rPr>
        <w:t xml:space="preserve">ОЛЕБИНИНСКИЙ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w:t>
            </w:r>
            <w:proofErr w:type="gramStart"/>
            <w:r w:rsidRPr="00C435F1">
              <w:rPr>
                <w:color w:val="000000" w:themeColor="text1"/>
                <w:sz w:val="26"/>
                <w:szCs w:val="26"/>
              </w:rPr>
              <w:t>проведения заседаний постоянных комиссий Совета</w:t>
            </w:r>
            <w:proofErr w:type="gramEnd"/>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w:t>
            </w:r>
            <w:proofErr w:type="gramStart"/>
            <w:r w:rsidRPr="00C435F1">
              <w:rPr>
                <w:color w:val="000000" w:themeColor="text1"/>
                <w:sz w:val="26"/>
                <w:szCs w:val="26"/>
              </w:rPr>
              <w:t>внесения проектов решений Совета</w:t>
            </w:r>
            <w:proofErr w:type="gramEnd"/>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w:t>
            </w:r>
            <w:proofErr w:type="gramStart"/>
            <w:r w:rsidRPr="00C435F1">
              <w:rPr>
                <w:color w:val="000000" w:themeColor="text1"/>
                <w:sz w:val="26"/>
                <w:szCs w:val="26"/>
              </w:rPr>
              <w:t>рассмотрения проектов решений Совета</w:t>
            </w:r>
            <w:proofErr w:type="gramEnd"/>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 xml:space="preserve">Регламент Совета сельского поселения </w:t>
      </w:r>
      <w:r w:rsidR="000E09EA">
        <w:rPr>
          <w:color w:val="000000" w:themeColor="text1"/>
        </w:rPr>
        <w:t>Охлебининский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0E09EA" w:rsidRPr="000E09EA">
        <w:rPr>
          <w:color w:val="000000" w:themeColor="text1"/>
        </w:rPr>
        <w:t>Охлебининский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520F42">
        <w:rPr>
          <w:color w:val="000000" w:themeColor="text1"/>
        </w:rPr>
        <w:t xml:space="preserve">сельского поселения </w:t>
      </w:r>
      <w:r w:rsidR="000E09EA" w:rsidRPr="000E09EA">
        <w:rPr>
          <w:color w:val="000000" w:themeColor="text1"/>
        </w:rPr>
        <w:t>Охлебининский</w:t>
      </w:r>
      <w:r w:rsidR="00535BA4" w:rsidRPr="00520F42">
        <w:rPr>
          <w:color w:val="000000" w:themeColor="text1"/>
        </w:rPr>
        <w:t xml:space="preserve"> сель</w:t>
      </w:r>
      <w:r w:rsidR="00520F42" w:rsidRPr="00520F42">
        <w:rPr>
          <w:color w:val="000000" w:themeColor="text1"/>
        </w:rPr>
        <w:t>совет муниципального района Иглинский</w:t>
      </w:r>
      <w:r w:rsidR="00C462FC" w:rsidRPr="00520F42">
        <w:rPr>
          <w:color w:val="000000" w:themeColor="text1"/>
        </w:rPr>
        <w:t xml:space="preserve"> </w:t>
      </w:r>
      <w:r w:rsidR="00535BA4" w:rsidRPr="00520F42">
        <w:rPr>
          <w:color w:val="000000" w:themeColor="text1"/>
        </w:rPr>
        <w:t>район Республики Башкортостан.</w:t>
      </w:r>
      <w:proofErr w:type="gramEnd"/>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0E09EA" w:rsidRPr="000E09EA">
        <w:rPr>
          <w:color w:val="000000" w:themeColor="text1"/>
          <w:sz w:val="26"/>
          <w:szCs w:val="26"/>
        </w:rPr>
        <w:t>Охлебининский</w:t>
      </w:r>
      <w:r w:rsidRPr="00520F42">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0E09EA" w:rsidRPr="000E09EA">
        <w:rPr>
          <w:color w:val="000000" w:themeColor="text1"/>
          <w:sz w:val="26"/>
          <w:szCs w:val="26"/>
        </w:rPr>
        <w:t xml:space="preserve">Охлебининский </w:t>
      </w:r>
      <w:r w:rsidR="00941A86" w:rsidRPr="00C435F1">
        <w:rPr>
          <w:color w:val="000000" w:themeColor="text1"/>
          <w:sz w:val="26"/>
          <w:szCs w:val="26"/>
        </w:rPr>
        <w:t>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0E09EA">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Полномочия Совета прежнего созыва прекращаются со дня начала работы Совета нового созыва, за исключением </w:t>
      </w:r>
      <w:proofErr w:type="gramStart"/>
      <w:r w:rsidRPr="00C435F1">
        <w:rPr>
          <w:color w:val="000000" w:themeColor="text1"/>
          <w:sz w:val="26"/>
          <w:szCs w:val="26"/>
        </w:rPr>
        <w:t>случаев досрочного прекращения полномочий Совета</w:t>
      </w:r>
      <w:proofErr w:type="gramEnd"/>
      <w:r w:rsidRPr="00C435F1">
        <w:rPr>
          <w:color w:val="000000" w:themeColor="text1"/>
          <w:sz w:val="26"/>
          <w:szCs w:val="26"/>
        </w:rPr>
        <w:t>.</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0E09EA">
        <w:rPr>
          <w:color w:val="000000" w:themeColor="text1"/>
          <w:sz w:val="26"/>
          <w:szCs w:val="26"/>
        </w:rPr>
        <w:t xml:space="preserve">сельского поселения </w:t>
      </w:r>
      <w:r w:rsidR="00777129" w:rsidRPr="00C435F1">
        <w:rPr>
          <w:color w:val="000000" w:themeColor="text1"/>
          <w:sz w:val="26"/>
          <w:szCs w:val="26"/>
        </w:rPr>
        <w:t xml:space="preserve"> </w:t>
      </w:r>
      <w:r w:rsidR="000E09EA" w:rsidRPr="000E09EA">
        <w:rPr>
          <w:color w:val="000000" w:themeColor="text1"/>
          <w:sz w:val="26"/>
          <w:szCs w:val="26"/>
        </w:rPr>
        <w:t xml:space="preserve">Охлебининский </w:t>
      </w:r>
      <w:r w:rsidR="00777129" w:rsidRPr="00C435F1">
        <w:rPr>
          <w:color w:val="000000" w:themeColor="text1"/>
          <w:sz w:val="26"/>
          <w:szCs w:val="26"/>
        </w:rPr>
        <w:t>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 xml:space="preserve">При совпадении дня первого заседания Совета с </w:t>
      </w:r>
      <w:proofErr w:type="gramStart"/>
      <w:r w:rsidR="00DF17AD" w:rsidRPr="00C435F1">
        <w:rPr>
          <w:color w:val="000000" w:themeColor="text1"/>
          <w:sz w:val="26"/>
          <w:szCs w:val="26"/>
        </w:rPr>
        <w:t>нерабочим праздничным</w:t>
      </w:r>
      <w:proofErr w:type="gramEnd"/>
      <w:r w:rsidR="00DF17AD" w:rsidRPr="00C435F1">
        <w:rPr>
          <w:color w:val="000000" w:themeColor="text1"/>
          <w:sz w:val="26"/>
          <w:szCs w:val="26"/>
        </w:rPr>
        <w:t xml:space="preserve">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roofErr w:type="gramEnd"/>
    </w:p>
    <w:p w:rsidR="00327D28"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roofErr w:type="gramEnd"/>
    </w:p>
    <w:p w:rsidR="00FA6FEA" w:rsidRPr="00C435F1" w:rsidRDefault="00327D28" w:rsidP="000525E5">
      <w:pPr>
        <w:pStyle w:val="a5"/>
        <w:spacing w:line="240" w:lineRule="auto"/>
        <w:rPr>
          <w:color w:val="000000" w:themeColor="text1"/>
          <w:sz w:val="26"/>
          <w:szCs w:val="26"/>
        </w:rPr>
      </w:pPr>
      <w:proofErr w:type="gramStart"/>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roofErr w:type="gramEnd"/>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proofErr w:type="gramStart"/>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roofErr w:type="gramEnd"/>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 xml:space="preserve">формирует проект </w:t>
      </w:r>
      <w:proofErr w:type="gramStart"/>
      <w:r w:rsidRPr="00C435F1">
        <w:rPr>
          <w:color w:val="000000" w:themeColor="text1"/>
          <w:sz w:val="26"/>
          <w:szCs w:val="26"/>
        </w:rPr>
        <w:t>повестки дня очередного заседания Совета</w:t>
      </w:r>
      <w:proofErr w:type="gramEnd"/>
      <w:r w:rsidRPr="00C435F1">
        <w:rPr>
          <w:color w:val="000000" w:themeColor="text1"/>
          <w:sz w:val="26"/>
          <w:szCs w:val="26"/>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proofErr w:type="gramStart"/>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roofErr w:type="gramEnd"/>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proofErr w:type="gramStart"/>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roofErr w:type="gramEnd"/>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proofErr w:type="gramStart"/>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roofErr w:type="gramEnd"/>
    </w:p>
    <w:p w:rsidR="008B4009" w:rsidRPr="00C435F1" w:rsidRDefault="008B4009" w:rsidP="000525E5">
      <w:pPr>
        <w:pStyle w:val="a5"/>
        <w:spacing w:line="240" w:lineRule="auto"/>
        <w:rPr>
          <w:color w:val="000000" w:themeColor="text1"/>
          <w:sz w:val="26"/>
          <w:szCs w:val="26"/>
        </w:rPr>
      </w:pPr>
      <w:proofErr w:type="gramStart"/>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roofErr w:type="gramEnd"/>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 xml:space="preserve">Решение Совета о досрочном прекращении </w:t>
      </w:r>
      <w:proofErr w:type="gramStart"/>
      <w:r w:rsidRPr="00C435F1">
        <w:rPr>
          <w:sz w:val="26"/>
          <w:szCs w:val="26"/>
        </w:rPr>
        <w:t>полномочий заместителя председателя Совета</w:t>
      </w:r>
      <w:proofErr w:type="gramEnd"/>
      <w:r w:rsidRPr="00C435F1">
        <w:rPr>
          <w:sz w:val="26"/>
          <w:szCs w:val="26"/>
        </w:rPr>
        <w:t xml:space="preserve">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proofErr w:type="gramStart"/>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roofErr w:type="gramEnd"/>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roofErr w:type="gramEnd"/>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roofErr w:type="gramEnd"/>
    </w:p>
    <w:p w:rsidR="00FA6FEA" w:rsidRPr="00C435F1" w:rsidRDefault="00FA6FEA" w:rsidP="000525E5">
      <w:pPr>
        <w:pStyle w:val="a3"/>
        <w:spacing w:line="240" w:lineRule="auto"/>
        <w:ind w:firstLine="709"/>
        <w:rPr>
          <w:b/>
          <w:bCs/>
          <w:color w:val="000000" w:themeColor="text1"/>
          <w:sz w:val="26"/>
          <w:szCs w:val="26"/>
        </w:rPr>
      </w:pPr>
      <w:proofErr w:type="gramStart"/>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w:t>
      </w:r>
      <w:proofErr w:type="gramEnd"/>
      <w:r w:rsidRPr="00C435F1">
        <w:rPr>
          <w:color w:val="000000" w:themeColor="text1"/>
          <w:sz w:val="26"/>
          <w:szCs w:val="26"/>
        </w:rPr>
        <w:t xml:space="preserve">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roofErr w:type="gramEnd"/>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E09EA" w:rsidRPr="000E09EA">
        <w:rPr>
          <w:color w:val="000000" w:themeColor="text1"/>
          <w:sz w:val="26"/>
          <w:szCs w:val="26"/>
        </w:rPr>
        <w:t xml:space="preserve">Охлебининский </w:t>
      </w:r>
      <w:r w:rsidRPr="00C435F1">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w:t>
      </w:r>
      <w:proofErr w:type="gramEnd"/>
      <w:r w:rsidR="00516C20" w:rsidRPr="00C435F1">
        <w:rPr>
          <w:color w:val="000000" w:themeColor="text1"/>
          <w:sz w:val="26"/>
          <w:szCs w:val="26"/>
        </w:rPr>
        <w:t xml:space="preserve">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proofErr w:type="gramStart"/>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0E09EA" w:rsidRPr="000E09EA">
        <w:rPr>
          <w:color w:val="000000" w:themeColor="text1"/>
          <w:sz w:val="26"/>
          <w:szCs w:val="26"/>
        </w:rPr>
        <w:t>Охлебининский</w:t>
      </w:r>
      <w:r w:rsidR="00457044"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0E09EA" w:rsidRPr="000E09EA">
        <w:rPr>
          <w:color w:val="000000" w:themeColor="text1"/>
          <w:sz w:val="26"/>
          <w:szCs w:val="26"/>
        </w:rPr>
        <w:t xml:space="preserve">Охлебининский </w:t>
      </w:r>
      <w:r w:rsidR="00457044" w:rsidRPr="00C435F1">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proofErr w:type="gramStart"/>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roofErr w:type="gramEnd"/>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proofErr w:type="gramStart"/>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roofErr w:type="gramEnd"/>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Pr="00324380">
        <w:rPr>
          <w:i/>
          <w:iCs/>
          <w:color w:val="000000" w:themeColor="text1"/>
          <w:sz w:val="26"/>
          <w:szCs w:val="26"/>
        </w:rPr>
        <w:t>.</w:t>
      </w:r>
      <w:r w:rsidR="00240A27">
        <w:rPr>
          <w:i/>
          <w:iCs/>
          <w:color w:val="000000" w:themeColor="text1"/>
          <w:sz w:val="26"/>
          <w:szCs w:val="26"/>
        </w:rPr>
        <w:t xml:space="preserve"> </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C435F1">
        <w:rPr>
          <w:color w:val="000000" w:themeColor="text1"/>
          <w:sz w:val="26"/>
          <w:szCs w:val="26"/>
        </w:rPr>
        <w:t xml:space="preserve">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w:t>
      </w:r>
      <w:proofErr w:type="gramEnd"/>
      <w:r w:rsidRPr="00C435F1">
        <w:rPr>
          <w:color w:val="000000" w:themeColor="text1"/>
          <w:sz w:val="26"/>
          <w:szCs w:val="26"/>
        </w:rPr>
        <w:t xml:space="preserve">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w:t>
      </w:r>
      <w:proofErr w:type="gramStart"/>
      <w:r w:rsidR="00CF1098" w:rsidRPr="00C435F1">
        <w:rPr>
          <w:color w:val="000000" w:themeColor="text1"/>
          <w:sz w:val="26"/>
          <w:szCs w:val="26"/>
        </w:rPr>
        <w:t>позднее</w:t>
      </w:r>
      <w:proofErr w:type="gramEnd"/>
      <w:r w:rsidR="00CF1098" w:rsidRPr="00C435F1">
        <w:rPr>
          <w:color w:val="000000" w:themeColor="text1"/>
          <w:sz w:val="26"/>
          <w:szCs w:val="26"/>
        </w:rPr>
        <w:t xml:space="preserve">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 xml:space="preserve">Если в проект </w:t>
      </w:r>
      <w:proofErr w:type="gramStart"/>
      <w:r w:rsidRPr="00C435F1">
        <w:rPr>
          <w:color w:val="000000" w:themeColor="text1"/>
          <w:sz w:val="26"/>
          <w:szCs w:val="26"/>
        </w:rPr>
        <w:t>повестки дня заседания Совета</w:t>
      </w:r>
      <w:proofErr w:type="gramEnd"/>
      <w:r w:rsidRPr="00C435F1">
        <w:rPr>
          <w:color w:val="000000" w:themeColor="text1"/>
          <w:sz w:val="26"/>
          <w:szCs w:val="26"/>
        </w:rPr>
        <w:t xml:space="preserve">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roofErr w:type="gramEnd"/>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lastRenderedPageBreak/>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proofErr w:type="gramStart"/>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roofErr w:type="gramEnd"/>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roofErr w:type="gramEnd"/>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w:t>
      </w:r>
      <w:proofErr w:type="gramStart"/>
      <w:r w:rsidR="0096517C" w:rsidRPr="0036399C">
        <w:rPr>
          <w:rFonts w:eastAsiaTheme="minorHAnsi"/>
          <w:sz w:val="26"/>
          <w:szCs w:val="26"/>
          <w:lang w:eastAsia="en-US"/>
        </w:rPr>
        <w:t xml:space="preserve">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roofErr w:type="gramEnd"/>
    </w:p>
    <w:p w:rsidR="00712823" w:rsidRPr="0036399C" w:rsidRDefault="0096517C"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roofErr w:type="gramEnd"/>
    </w:p>
    <w:p w:rsidR="00712823" w:rsidRPr="0036399C" w:rsidRDefault="0096517C"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roofErr w:type="gramEnd"/>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w:t>
      </w:r>
      <w:r w:rsidR="0096517C" w:rsidRPr="0036399C">
        <w:rPr>
          <w:rFonts w:eastAsiaTheme="minorHAnsi"/>
          <w:sz w:val="26"/>
          <w:szCs w:val="26"/>
          <w:lang w:eastAsia="en-US"/>
        </w:rPr>
        <w:lastRenderedPageBreak/>
        <w:t xml:space="preserve">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proofErr w:type="gramStart"/>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 xml:space="preserve">органов местного самоуправления сельского поселения </w:t>
      </w:r>
      <w:r w:rsidR="000E09EA" w:rsidRPr="000E09EA">
        <w:rPr>
          <w:sz w:val="26"/>
          <w:szCs w:val="26"/>
        </w:rPr>
        <w:t>Охлебининский</w:t>
      </w:r>
      <w:r w:rsidR="001768D7">
        <w:rPr>
          <w:sz w:val="26"/>
          <w:szCs w:val="26"/>
        </w:rPr>
        <w:t xml:space="preserve"> сельсовет муниципального района Иглинский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roofErr w:type="gramEnd"/>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roofErr w:type="gramEnd"/>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36399C">
        <w:rPr>
          <w:rFonts w:eastAsiaTheme="minorHAnsi"/>
          <w:sz w:val="26"/>
          <w:szCs w:val="26"/>
          <w:lang w:eastAsia="en-US"/>
        </w:rPr>
        <w:lastRenderedPageBreak/>
        <w:t>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3" w:name="Par74"/>
      <w:bookmarkEnd w:id="3"/>
      <w:proofErr w:type="gramEnd"/>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proofErr w:type="gramStart"/>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proofErr w:type="gramStart"/>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roofErr w:type="gramEnd"/>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w:t>
      </w:r>
      <w:proofErr w:type="gramStart"/>
      <w:r w:rsidRPr="00C435F1">
        <w:rPr>
          <w:color w:val="000000" w:themeColor="text1"/>
          <w:sz w:val="26"/>
          <w:szCs w:val="26"/>
        </w:rPr>
        <w:t>в соответствии со списком по предъявлении ими удостоверения депутата Совета под их личную подпись</w:t>
      </w:r>
      <w:proofErr w:type="gramEnd"/>
      <w:r w:rsidRPr="00C435F1">
        <w:rPr>
          <w:color w:val="000000" w:themeColor="text1"/>
          <w:sz w:val="26"/>
          <w:szCs w:val="26"/>
        </w:rPr>
        <w:t xml:space="preserve">.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очно-заочного голосования отводится время для обсуждения всех </w:t>
      </w:r>
      <w:proofErr w:type="gramStart"/>
      <w:r w:rsidRPr="0036399C">
        <w:rPr>
          <w:rFonts w:eastAsiaTheme="minorHAnsi"/>
          <w:sz w:val="26"/>
          <w:szCs w:val="26"/>
          <w:lang w:eastAsia="en-US"/>
        </w:rPr>
        <w:t>вопросов повестки дня заседания</w:t>
      </w:r>
      <w:proofErr w:type="gramEnd"/>
      <w:r w:rsidRPr="0036399C">
        <w:rPr>
          <w:rFonts w:eastAsiaTheme="minorHAnsi"/>
          <w:sz w:val="26"/>
          <w:szCs w:val="26"/>
          <w:lang w:eastAsia="en-US"/>
        </w:rPr>
        <w:t xml:space="preserve">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w:t>
      </w:r>
      <w:proofErr w:type="gramEnd"/>
      <w:r w:rsidRPr="0036399C">
        <w:rPr>
          <w:rFonts w:eastAsiaTheme="minorHAnsi"/>
          <w:sz w:val="26"/>
          <w:szCs w:val="26"/>
          <w:lang w:eastAsia="en-US"/>
        </w:rPr>
        <w:t xml:space="preserve">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w:t>
      </w:r>
      <w:proofErr w:type="gramStart"/>
      <w:r w:rsidRPr="0036399C">
        <w:rPr>
          <w:rFonts w:eastAsiaTheme="minorHAnsi"/>
          <w:sz w:val="26"/>
          <w:szCs w:val="26"/>
          <w:lang w:eastAsia="en-US"/>
        </w:rPr>
        <w:t>повестки дня дистанционного заседания Совета</w:t>
      </w:r>
      <w:proofErr w:type="gramEnd"/>
      <w:r w:rsidRPr="0036399C">
        <w:rPr>
          <w:rFonts w:eastAsiaTheme="minorHAnsi"/>
          <w:sz w:val="26"/>
          <w:szCs w:val="26"/>
          <w:lang w:eastAsia="en-US"/>
        </w:rPr>
        <w:t xml:space="preserve">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gramStart"/>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w:t>
      </w:r>
      <w:proofErr w:type="gramEnd"/>
      <w:r w:rsidRPr="0036399C">
        <w:rPr>
          <w:rFonts w:eastAsiaTheme="minorHAnsi"/>
          <w:sz w:val="26"/>
          <w:szCs w:val="26"/>
          <w:lang w:eastAsia="en-US"/>
        </w:rPr>
        <w:t xml:space="preserve">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roofErr w:type="gramEnd"/>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roofErr w:type="gramEnd"/>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 xml:space="preserve">ПОРЯДОК </w:t>
      </w:r>
      <w:proofErr w:type="gramStart"/>
      <w:r w:rsidRPr="00C435F1">
        <w:rPr>
          <w:b/>
          <w:sz w:val="26"/>
          <w:szCs w:val="26"/>
        </w:rPr>
        <w:t>ВНЕСЕНИЯ ПРОЕКТОВ РЕШЕНИЙ СОВЕТА</w:t>
      </w:r>
      <w:proofErr w:type="gramEnd"/>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226E48">
        <w:rPr>
          <w:color w:val="000000" w:themeColor="text1"/>
          <w:sz w:val="26"/>
          <w:szCs w:val="26"/>
        </w:rPr>
        <w:t>Иглинского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w:t>
      </w:r>
      <w:proofErr w:type="gramStart"/>
      <w:r w:rsidRPr="00C435F1">
        <w:rPr>
          <w:color w:val="000000" w:themeColor="text1"/>
          <w:sz w:val="26"/>
          <w:szCs w:val="26"/>
        </w:rPr>
        <w:t xml:space="preserve">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roofErr w:type="gramEnd"/>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roofErr w:type="gramEnd"/>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roofErr w:type="gramEnd"/>
    </w:p>
    <w:p w:rsidR="003279DD" w:rsidRPr="0036399C" w:rsidRDefault="003279DD" w:rsidP="000E09EA">
      <w:pPr>
        <w:numPr>
          <w:ilvl w:val="0"/>
          <w:numId w:val="4"/>
        </w:numPr>
        <w:tabs>
          <w:tab w:val="left" w:pos="1134"/>
        </w:tabs>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0E09EA">
        <w:rPr>
          <w:color w:val="000000" w:themeColor="text1"/>
          <w:sz w:val="26"/>
          <w:szCs w:val="26"/>
        </w:rPr>
        <w:t xml:space="preserve">Положением </w:t>
      </w:r>
      <w:r w:rsidR="009C2608" w:rsidRPr="0036399C">
        <w:rPr>
          <w:color w:val="000000" w:themeColor="text1"/>
          <w:sz w:val="26"/>
          <w:szCs w:val="26"/>
        </w:rPr>
        <w:t>о старостах сельских населенных пунктов, входящих в состав сельского поселения</w:t>
      </w:r>
      <w:r w:rsidR="000E09EA" w:rsidRPr="000E09EA">
        <w:t xml:space="preserve"> </w:t>
      </w:r>
      <w:r w:rsidR="000E09EA" w:rsidRPr="000E09EA">
        <w:rPr>
          <w:color w:val="000000" w:themeColor="text1"/>
          <w:sz w:val="26"/>
          <w:szCs w:val="26"/>
        </w:rPr>
        <w:t>Охлебининский</w:t>
      </w:r>
      <w:r w:rsidR="009C2608" w:rsidRPr="0036399C">
        <w:rPr>
          <w:color w:val="000000" w:themeColor="text1"/>
          <w:sz w:val="26"/>
          <w:szCs w:val="26"/>
        </w:rPr>
        <w:t xml:space="preserve"> </w:t>
      </w:r>
      <w:r w:rsidR="009C2608" w:rsidRPr="001F3106">
        <w:rPr>
          <w:sz w:val="26"/>
          <w:szCs w:val="26"/>
        </w:rPr>
        <w:t xml:space="preserve"> сельсовет м</w:t>
      </w:r>
      <w:r w:rsidR="0092449F" w:rsidRPr="001F3106">
        <w:rPr>
          <w:sz w:val="26"/>
          <w:szCs w:val="26"/>
        </w:rPr>
        <w:t xml:space="preserve">униципального района </w:t>
      </w:r>
      <w:r w:rsidR="00B27A33" w:rsidRPr="001F3106">
        <w:rPr>
          <w:sz w:val="26"/>
          <w:szCs w:val="26"/>
        </w:rPr>
        <w:t>Иглинский</w:t>
      </w:r>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roofErr w:type="gramEnd"/>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roofErr w:type="gramEnd"/>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w:t>
      </w:r>
      <w:proofErr w:type="gramStart"/>
      <w:r w:rsidRPr="00C435F1">
        <w:rPr>
          <w:color w:val="000000" w:themeColor="text1"/>
          <w:sz w:val="26"/>
          <w:szCs w:val="26"/>
        </w:rPr>
        <w:t>текста проекта решения Совета</w:t>
      </w:r>
      <w:proofErr w:type="gramEnd"/>
      <w:r w:rsidRPr="00C435F1">
        <w:rPr>
          <w:color w:val="000000" w:themeColor="text1"/>
          <w:sz w:val="26"/>
          <w:szCs w:val="26"/>
        </w:rPr>
        <w:t xml:space="preserve">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roofErr w:type="gramEnd"/>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E579F6" w:rsidRPr="00E579F6">
        <w:rPr>
          <w:bCs/>
          <w:iCs/>
          <w:color w:val="000000" w:themeColor="text1"/>
          <w:sz w:val="26"/>
          <w:szCs w:val="26"/>
        </w:rPr>
        <w:t>Охлебининский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27A33">
        <w:rPr>
          <w:bCs/>
          <w:iCs/>
          <w:color w:val="000000" w:themeColor="text1"/>
          <w:sz w:val="26"/>
          <w:szCs w:val="26"/>
        </w:rPr>
        <w:t>Иглинский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proofErr w:type="gramStart"/>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roofErr w:type="gramEnd"/>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r w:rsidRPr="00C435F1">
        <w:rPr>
          <w:color w:val="000000" w:themeColor="text1"/>
          <w:sz w:val="26"/>
          <w:szCs w:val="26"/>
        </w:rPr>
        <w:t xml:space="preserve">в соответствии с Инструкцией по работе с документами в Совете сельского поселения </w:t>
      </w:r>
      <w:r w:rsidR="00E579F6" w:rsidRPr="00E579F6">
        <w:rPr>
          <w:color w:val="000000" w:themeColor="text1"/>
          <w:sz w:val="26"/>
          <w:szCs w:val="26"/>
        </w:rPr>
        <w:t>Охлебининский</w:t>
      </w:r>
      <w:r w:rsidR="00521E9B">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521E9B">
        <w:rPr>
          <w:color w:val="000000" w:themeColor="text1"/>
          <w:sz w:val="26"/>
          <w:szCs w:val="26"/>
        </w:rPr>
        <w:t>Иглинский</w:t>
      </w:r>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roofErr w:type="gramEnd"/>
    </w:p>
    <w:p w:rsidR="0088469F" w:rsidRPr="00C435F1" w:rsidRDefault="0088469F" w:rsidP="00E832FC">
      <w:pPr>
        <w:rPr>
          <w:sz w:val="26"/>
          <w:szCs w:val="26"/>
        </w:rPr>
      </w:pPr>
    </w:p>
    <w:p w:rsidR="005A040C" w:rsidRDefault="005A040C" w:rsidP="00E832FC">
      <w:pPr>
        <w:pStyle w:val="2"/>
        <w:ind w:firstLine="709"/>
        <w:jc w:val="center"/>
        <w:rPr>
          <w:b/>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roofErr w:type="gramEnd"/>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 xml:space="preserve">ПОРЯДОК </w:t>
      </w:r>
      <w:proofErr w:type="gramStart"/>
      <w:r w:rsidRPr="00C435F1">
        <w:rPr>
          <w:b/>
          <w:sz w:val="26"/>
          <w:szCs w:val="26"/>
        </w:rPr>
        <w:t>РАССМОТРЕНИЯ ПРОЕКТОВ РЕШЕНИЙ СОВЕТА</w:t>
      </w:r>
      <w:proofErr w:type="gramEnd"/>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roofErr w:type="gramEnd"/>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w:t>
      </w:r>
      <w:proofErr w:type="gramStart"/>
      <w:r w:rsidRPr="00C435F1">
        <w:rPr>
          <w:color w:val="000000" w:themeColor="text1"/>
          <w:sz w:val="26"/>
          <w:szCs w:val="26"/>
        </w:rPr>
        <w:t xml:space="preserve">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roofErr w:type="gramEnd"/>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roofErr w:type="gramEnd"/>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регистрации на каждом решении Совета в его </w:t>
      </w:r>
      <w:proofErr w:type="gramStart"/>
      <w:r w:rsidRPr="00C435F1">
        <w:rPr>
          <w:color w:val="000000" w:themeColor="text1"/>
          <w:sz w:val="26"/>
          <w:szCs w:val="26"/>
        </w:rPr>
        <w:t>нижней левой</w:t>
      </w:r>
      <w:proofErr w:type="gramEnd"/>
      <w:r w:rsidRPr="00C435F1">
        <w:rPr>
          <w:color w:val="000000" w:themeColor="text1"/>
          <w:sz w:val="26"/>
          <w:szCs w:val="26"/>
        </w:rPr>
        <w:t xml:space="preserve">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roofErr w:type="gramEnd"/>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r w:rsidRPr="002C4FC9">
        <w:rPr>
          <w:rFonts w:ascii="Times New Roman" w:hAnsi="Times New Roman"/>
          <w:sz w:val="26"/>
          <w:szCs w:val="26"/>
        </w:rPr>
        <w:t xml:space="preserve"> </w:t>
      </w:r>
      <w:proofErr w:type="gramStart"/>
      <w:r w:rsidRPr="002C4FC9">
        <w:rPr>
          <w:rFonts w:ascii="Times New Roman" w:hAnsi="Times New Roman"/>
          <w:sz w:val="26"/>
          <w:szCs w:val="26"/>
        </w:rPr>
        <w:t>информационный</w:t>
      </w:r>
      <w:proofErr w:type="gramEnd"/>
      <w:r w:rsidRPr="002C4FC9">
        <w:rPr>
          <w:rFonts w:ascii="Times New Roman" w:hAnsi="Times New Roman"/>
          <w:sz w:val="26"/>
          <w:szCs w:val="26"/>
        </w:rPr>
        <w:t xml:space="preserve">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w:t>
      </w:r>
      <w:r w:rsidR="003771A6" w:rsidRPr="001942C5">
        <w:rPr>
          <w:rFonts w:ascii="Times New Roman" w:hAnsi="Times New Roman"/>
          <w:color w:val="000000" w:themeColor="text1"/>
          <w:sz w:val="26"/>
          <w:szCs w:val="26"/>
        </w:rPr>
        <w:lastRenderedPageBreak/>
        <w:t xml:space="preserve">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w:t>
      </w:r>
      <w:proofErr w:type="gramStart"/>
      <w:r w:rsidR="003771A6" w:rsidRPr="00E379A0">
        <w:rPr>
          <w:rFonts w:ascii="Times New Roman" w:hAnsi="Times New Roman"/>
          <w:sz w:val="26"/>
          <w:szCs w:val="26"/>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roofErr w:type="gramEnd"/>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roofErr w:type="gramEnd"/>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w:t>
      </w:r>
      <w:proofErr w:type="gramStart"/>
      <w:r w:rsidRPr="00E379A0">
        <w:rPr>
          <w:rFonts w:ascii="Times New Roman" w:hAnsi="Times New Roman"/>
          <w:sz w:val="26"/>
          <w:szCs w:val="26"/>
        </w:rPr>
        <w:t>повестки дня ближайшего заседания Совета</w:t>
      </w:r>
      <w:proofErr w:type="gramEnd"/>
      <w:r w:rsidRPr="00E379A0">
        <w:rPr>
          <w:rFonts w:ascii="Times New Roman" w:hAnsi="Times New Roman"/>
          <w:sz w:val="26"/>
          <w:szCs w:val="26"/>
        </w:rPr>
        <w:t xml:space="preserve">.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w:t>
      </w:r>
      <w:proofErr w:type="gramStart"/>
      <w:r w:rsidRPr="00E379A0">
        <w:rPr>
          <w:rFonts w:ascii="Times New Roman" w:hAnsi="Times New Roman"/>
          <w:sz w:val="26"/>
          <w:szCs w:val="26"/>
        </w:rPr>
        <w:t xml:space="preserve">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roofErr w:type="gramEnd"/>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w:t>
      </w:r>
      <w:r w:rsidR="005F2563" w:rsidRPr="005F2563">
        <w:t xml:space="preserve"> </w:t>
      </w:r>
      <w:r w:rsidR="005F2563" w:rsidRPr="005F2563">
        <w:rPr>
          <w:rFonts w:eastAsiaTheme="minorHAnsi"/>
          <w:sz w:val="26"/>
          <w:szCs w:val="26"/>
          <w:lang w:eastAsia="en-US"/>
        </w:rPr>
        <w:t xml:space="preserve">Охлебининский </w:t>
      </w:r>
      <w:proofErr w:type="spellStart"/>
      <w:r w:rsidRPr="00E379A0">
        <w:rPr>
          <w:rFonts w:eastAsiaTheme="minorHAnsi"/>
          <w:sz w:val="26"/>
          <w:szCs w:val="26"/>
          <w:lang w:eastAsia="en-US"/>
        </w:rPr>
        <w:t>ложения</w:t>
      </w:r>
      <w:proofErr w:type="spellEnd"/>
      <w:r w:rsidRPr="00E379A0">
        <w:rPr>
          <w:rFonts w:eastAsiaTheme="minorHAnsi"/>
          <w:sz w:val="26"/>
          <w:szCs w:val="26"/>
          <w:lang w:eastAsia="en-US"/>
        </w:rPr>
        <w:t xml:space="preserve">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proofErr w:type="gramStart"/>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roofErr w:type="gramEnd"/>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roofErr w:type="gramEnd"/>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2C4FC9" w:rsidRDefault="002C4FC9"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lastRenderedPageBreak/>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roofErr w:type="gramEnd"/>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lastRenderedPageBreak/>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proofErr w:type="gramStart"/>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roofErr w:type="gramEnd"/>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proofErr w:type="gramStart"/>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roofErr w:type="gramEnd"/>
    </w:p>
    <w:p w:rsidR="00FA6FEA" w:rsidRPr="00C435F1" w:rsidRDefault="00FA6FEA" w:rsidP="0054473E">
      <w:pPr>
        <w:tabs>
          <w:tab w:val="left" w:pos="1134"/>
        </w:tabs>
        <w:ind w:firstLine="709"/>
        <w:jc w:val="both"/>
        <w:rPr>
          <w:color w:val="000000" w:themeColor="text1"/>
          <w:sz w:val="26"/>
          <w:szCs w:val="26"/>
        </w:rPr>
      </w:pPr>
      <w:proofErr w:type="gramStart"/>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roofErr w:type="gramEnd"/>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Положение о порядке формирования, сроках полномочий, формах работы и </w:t>
      </w:r>
      <w:r w:rsidRPr="00C435F1">
        <w:rPr>
          <w:color w:val="000000" w:themeColor="text1"/>
          <w:sz w:val="26"/>
          <w:szCs w:val="26"/>
        </w:rPr>
        <w:lastRenderedPageBreak/>
        <w:t>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roofErr w:type="gramEnd"/>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F2563" w:rsidRPr="005F2563">
        <w:rPr>
          <w:rFonts w:ascii="Times New Roman" w:hAnsi="Times New Roman"/>
          <w:color w:val="000000" w:themeColor="text1"/>
          <w:sz w:val="26"/>
          <w:szCs w:val="26"/>
        </w:rPr>
        <w:t xml:space="preserve">Охлебининский </w:t>
      </w:r>
      <w:bookmarkStart w:id="4" w:name="_GoBack"/>
      <w:bookmarkEnd w:id="4"/>
      <w:r w:rsidRPr="00C435F1">
        <w:rPr>
          <w:rFonts w:ascii="Times New Roman" w:hAnsi="Times New Roman"/>
          <w:color w:val="000000" w:themeColor="text1"/>
          <w:sz w:val="26"/>
          <w:szCs w:val="26"/>
        </w:rPr>
        <w:t>сельсовет муниципа</w:t>
      </w:r>
      <w:r w:rsidR="00FC2892">
        <w:rPr>
          <w:rFonts w:ascii="Times New Roman" w:hAnsi="Times New Roman"/>
          <w:color w:val="000000" w:themeColor="text1"/>
          <w:sz w:val="26"/>
          <w:szCs w:val="26"/>
        </w:rPr>
        <w:t>льного района Иглинский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roofErr w:type="gramEnd"/>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proofErr w:type="gramStart"/>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roofErr w:type="gramEnd"/>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roofErr w:type="gramEnd"/>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roofErr w:type="gramStart"/>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roofErr w:type="gramEnd"/>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roofErr w:type="gramEnd"/>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proofErr w:type="gramStart"/>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roofErr w:type="gramEnd"/>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roofErr w:type="gramEnd"/>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B3" w:rsidRDefault="00C818B3" w:rsidP="008D177B">
      <w:r>
        <w:separator/>
      </w:r>
    </w:p>
  </w:endnote>
  <w:endnote w:type="continuationSeparator" w:id="0">
    <w:p w:rsidR="00C818B3" w:rsidRDefault="00C818B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0E09EA" w:rsidRDefault="000E09EA">
        <w:pPr>
          <w:pStyle w:val="a9"/>
          <w:jc w:val="center"/>
        </w:pPr>
        <w:r>
          <w:fldChar w:fldCharType="begin"/>
        </w:r>
        <w:r>
          <w:instrText>PAGE   \* MERGEFORMAT</w:instrText>
        </w:r>
        <w:r>
          <w:fldChar w:fldCharType="separate"/>
        </w:r>
        <w:r w:rsidR="005F2563">
          <w:rPr>
            <w:noProof/>
          </w:rPr>
          <w:t>43</w:t>
        </w:r>
        <w:r>
          <w:fldChar w:fldCharType="end"/>
        </w:r>
      </w:p>
    </w:sdtContent>
  </w:sdt>
  <w:p w:rsidR="000E09EA" w:rsidRDefault="000E09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B3" w:rsidRDefault="00C818B3" w:rsidP="008D177B">
      <w:r>
        <w:separator/>
      </w:r>
    </w:p>
  </w:footnote>
  <w:footnote w:type="continuationSeparator" w:id="0">
    <w:p w:rsidR="00C818B3" w:rsidRDefault="00C818B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0E09E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31D3"/>
    <w:rsid w:val="001C5C6F"/>
    <w:rsid w:val="001E4E56"/>
    <w:rsid w:val="001E597B"/>
    <w:rsid w:val="001F3106"/>
    <w:rsid w:val="001F6345"/>
    <w:rsid w:val="002103A8"/>
    <w:rsid w:val="00220012"/>
    <w:rsid w:val="002232C2"/>
    <w:rsid w:val="00226E48"/>
    <w:rsid w:val="002314D0"/>
    <w:rsid w:val="00240A27"/>
    <w:rsid w:val="00247863"/>
    <w:rsid w:val="00252C2E"/>
    <w:rsid w:val="00261CF0"/>
    <w:rsid w:val="0026736D"/>
    <w:rsid w:val="00270834"/>
    <w:rsid w:val="00273906"/>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B83"/>
    <w:rsid w:val="00404C3C"/>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563"/>
    <w:rsid w:val="005F27A1"/>
    <w:rsid w:val="005F3918"/>
    <w:rsid w:val="00600CD2"/>
    <w:rsid w:val="006010EB"/>
    <w:rsid w:val="00605507"/>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A42D6"/>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18B3"/>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7F4"/>
    <w:rsid w:val="00E56A15"/>
    <w:rsid w:val="00E56F1A"/>
    <w:rsid w:val="00E579F6"/>
    <w:rsid w:val="00E67704"/>
    <w:rsid w:val="00E70484"/>
    <w:rsid w:val="00E71014"/>
    <w:rsid w:val="00E71887"/>
    <w:rsid w:val="00E82DBE"/>
    <w:rsid w:val="00E832FC"/>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53D0-5FB4-4AF0-98A8-F242C905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43</Pages>
  <Words>15894</Words>
  <Characters>90600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212</cp:revision>
  <cp:lastPrinted>2021-02-09T10:40:00Z</cp:lastPrinted>
  <dcterms:created xsi:type="dcterms:W3CDTF">2015-07-31T12:19:00Z</dcterms:created>
  <dcterms:modified xsi:type="dcterms:W3CDTF">2021-02-19T05:26:00Z</dcterms:modified>
</cp:coreProperties>
</file>