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79" w:rsidRDefault="00E36AA1" w:rsidP="004336A2">
      <w:pPr>
        <w:shd w:val="clear" w:color="auto" w:fill="FFFFFF"/>
        <w:spacing w:line="240" w:lineRule="auto"/>
        <w:ind w:firstLine="708"/>
        <w:outlineLvl w:val="2"/>
        <w:rPr>
          <w:u w:val="single"/>
        </w:rPr>
      </w:pPr>
      <w:bookmarkStart w:id="0" w:name="_GoBack"/>
      <w:bookmarkEnd w:id="0"/>
      <w:r w:rsidRPr="00406FE9">
        <w:rPr>
          <w:rFonts w:ascii="Arial" w:eastAsia="Times New Roman" w:hAnsi="Arial" w:cs="Arial"/>
          <w:color w:val="000000" w:themeColor="text1"/>
          <w:sz w:val="31"/>
          <w:szCs w:val="31"/>
          <w:lang w:eastAsia="ru-RU"/>
        </w:rPr>
        <w:t xml:space="preserve"> </w:t>
      </w:r>
      <w:r w:rsidR="004336A2" w:rsidRPr="00E36AA1">
        <w:rPr>
          <w:rFonts w:eastAsia="Times New Roman" w:cs="Times New Roman"/>
          <w:b/>
          <w:color w:val="000000" w:themeColor="text1"/>
          <w:szCs w:val="28"/>
          <w:u w:val="single"/>
          <w:lang w:eastAsia="ru-RU"/>
        </w:rPr>
        <w:t>«</w:t>
      </w:r>
      <w:r w:rsidR="00F55B79" w:rsidRPr="00E36AA1">
        <w:rPr>
          <w:b/>
          <w:u w:val="single"/>
        </w:rPr>
        <w:t>Законодателем внесены существенные изменения в нормы трудового права, направленные на создание дополнительных гарантий трудовых прав работников</w:t>
      </w:r>
      <w:r w:rsidR="004336A2" w:rsidRPr="00E36AA1">
        <w:rPr>
          <w:b/>
          <w:u w:val="single"/>
        </w:rPr>
        <w:t>».</w:t>
      </w:r>
    </w:p>
    <w:p w:rsidR="00E36AA1" w:rsidRPr="00E36AA1" w:rsidRDefault="00E36AA1" w:rsidP="00E36AA1">
      <w:pPr>
        <w:shd w:val="clear" w:color="auto" w:fill="FFFFFF"/>
        <w:spacing w:line="240" w:lineRule="auto"/>
        <w:outlineLvl w:val="2"/>
        <w:rPr>
          <w:rFonts w:cs="Times New Roman"/>
          <w:szCs w:val="28"/>
          <w:u w:val="single"/>
        </w:rPr>
      </w:pPr>
    </w:p>
    <w:p w:rsidR="00F55B79" w:rsidRDefault="004336A2" w:rsidP="004336A2">
      <w:pPr>
        <w:ind w:firstLine="708"/>
      </w:pPr>
      <w:r>
        <w:t>В</w:t>
      </w:r>
      <w:r w:rsidR="00F55B79">
        <w:t xml:space="preserve"> соответствии с Федеральным законом от 26.07.2019 № 231-ФЗ внесены изменения в ст. 136 Трудового кодекса Российской Федерации, согласно которым сотрудник, который хочет сменить зарплатный банк, должен сообщить работодателю реквизиты не менее чем за 15 календарных дней до дня выплаты зарплаты (а не за 5 рабочих дней, как прежде).</w:t>
      </w:r>
    </w:p>
    <w:p w:rsidR="0082006C" w:rsidRDefault="00F55B79" w:rsidP="004336A2">
      <w:pPr>
        <w:ind w:firstLine="708"/>
      </w:pPr>
      <w:r>
        <w:t>Если работнику помешали сменить зарплатный банк (например, проигнорировали его просьбу или выполнили ее с опозданием), виновных лиц теперь могут наказать так же, как за невыплату зарплаты</w:t>
      </w:r>
      <w:r w:rsidR="0082006C">
        <w:t>.</w:t>
      </w:r>
      <w:r>
        <w:t xml:space="preserve"> </w:t>
      </w:r>
    </w:p>
    <w:p w:rsidR="00F55B79" w:rsidRDefault="0082006C" w:rsidP="004336A2">
      <w:pPr>
        <w:ind w:firstLine="708"/>
      </w:pPr>
      <w:proofErr w:type="gramStart"/>
      <w:r>
        <w:t xml:space="preserve">За указанное нарушение ч. 6 ст. 5.27 КоАП РФ предусмотрена административная ответственность </w:t>
      </w:r>
      <w:r w:rsidR="00F55B79">
        <w:t>в виде предупреждения или наложения административного штрафа на должностных лиц в размере от 10 до 20 тысяч рублей; на лиц, осуществляющих предпринимательскую деятельность без образования юридического лица, - от 1 до 5 тысяч рублей; на юридических лиц - от 30 до 50 тысяч рублей.</w:t>
      </w:r>
      <w:proofErr w:type="gramEnd"/>
    </w:p>
    <w:p w:rsidR="004336A2" w:rsidRDefault="004336A2" w:rsidP="0082006C">
      <w:pPr>
        <w:spacing w:line="240" w:lineRule="exact"/>
      </w:pPr>
    </w:p>
    <w:p w:rsidR="004336A2" w:rsidRDefault="004336A2" w:rsidP="0082006C">
      <w:pPr>
        <w:spacing w:line="240" w:lineRule="exact"/>
      </w:pPr>
    </w:p>
    <w:p w:rsidR="004336A2" w:rsidRDefault="004336A2" w:rsidP="0082006C">
      <w:pPr>
        <w:shd w:val="clear" w:color="auto" w:fill="FFFFFF"/>
        <w:spacing w:line="240" w:lineRule="exact"/>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Помощник прокурора</w:t>
      </w:r>
    </w:p>
    <w:p w:rsidR="004336A2" w:rsidRDefault="004336A2" w:rsidP="0082006C">
      <w:pPr>
        <w:shd w:val="clear" w:color="auto" w:fill="FFFFFF"/>
        <w:spacing w:line="240" w:lineRule="exact"/>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Иглинского района </w:t>
      </w:r>
    </w:p>
    <w:p w:rsidR="004336A2" w:rsidRDefault="004336A2" w:rsidP="0082006C">
      <w:pPr>
        <w:shd w:val="clear" w:color="auto" w:fill="FFFFFF"/>
        <w:spacing w:line="240" w:lineRule="exact"/>
        <w:jc w:val="left"/>
        <w:rPr>
          <w:rFonts w:eastAsia="Times New Roman" w:cs="Times New Roman"/>
          <w:color w:val="000000" w:themeColor="text1"/>
          <w:szCs w:val="28"/>
          <w:lang w:eastAsia="ru-RU"/>
        </w:rPr>
      </w:pPr>
    </w:p>
    <w:p w:rsidR="004336A2" w:rsidRPr="007F3F53" w:rsidRDefault="004336A2" w:rsidP="0082006C">
      <w:pPr>
        <w:shd w:val="clear" w:color="auto" w:fill="FFFFFF"/>
        <w:spacing w:line="240" w:lineRule="exact"/>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юрист 3 класса</w:t>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t xml:space="preserve">             Я.Т. </w:t>
      </w:r>
      <w:proofErr w:type="spellStart"/>
      <w:r>
        <w:rPr>
          <w:rFonts w:eastAsia="Times New Roman" w:cs="Times New Roman"/>
          <w:color w:val="000000" w:themeColor="text1"/>
          <w:szCs w:val="28"/>
          <w:lang w:eastAsia="ru-RU"/>
        </w:rPr>
        <w:t>Ахметшина</w:t>
      </w:r>
      <w:proofErr w:type="spellEnd"/>
    </w:p>
    <w:p w:rsidR="004336A2" w:rsidRDefault="004336A2" w:rsidP="004336A2">
      <w:pPr>
        <w:spacing w:line="240" w:lineRule="exact"/>
      </w:pPr>
    </w:p>
    <w:p w:rsidR="004336A2" w:rsidRDefault="004336A2" w:rsidP="004336A2"/>
    <w:p w:rsidR="00F55B79" w:rsidRDefault="00F55B79" w:rsidP="00F55B79"/>
    <w:p w:rsidR="00F55B79" w:rsidRDefault="00F55B79" w:rsidP="00F55B79"/>
    <w:p w:rsidR="002F78F2" w:rsidRDefault="004336A2" w:rsidP="00F55B79">
      <w:r>
        <w:t xml:space="preserve"> </w:t>
      </w:r>
    </w:p>
    <w:sectPr w:rsidR="002F78F2" w:rsidSect="004336A2">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5B79"/>
    <w:rsid w:val="001B36C4"/>
    <w:rsid w:val="001E6492"/>
    <w:rsid w:val="0020314D"/>
    <w:rsid w:val="002F78F2"/>
    <w:rsid w:val="004336A2"/>
    <w:rsid w:val="0082006C"/>
    <w:rsid w:val="00DD6880"/>
    <w:rsid w:val="00E36AA1"/>
    <w:rsid w:val="00F5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C4"/>
    <w:pPr>
      <w:spacing w:after="0"/>
      <w:jc w:val="both"/>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970</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dcterms:created xsi:type="dcterms:W3CDTF">2019-10-28T08:45:00Z</dcterms:created>
  <dcterms:modified xsi:type="dcterms:W3CDTF">2019-10-29T05:03:00Z</dcterms:modified>
</cp:coreProperties>
</file>